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A49" w:rsidRPr="00FE344E" w:rsidRDefault="006E4A49" w:rsidP="006E4A49">
      <w:pPr>
        <w:jc w:val="center"/>
        <w:rPr>
          <w:b/>
          <w:sz w:val="36"/>
          <w:szCs w:val="36"/>
        </w:rPr>
      </w:pPr>
      <w:r w:rsidRPr="00FE344E">
        <w:rPr>
          <w:b/>
          <w:sz w:val="36"/>
          <w:szCs w:val="36"/>
        </w:rPr>
        <w:t xml:space="preserve">Наиболее часто задаваемые вопросы по предоставлению государственной услуги по выдаче архивных справок </w:t>
      </w:r>
    </w:p>
    <w:p w:rsidR="006E4A49" w:rsidRPr="00FE344E" w:rsidRDefault="006E4A49" w:rsidP="006E4A49">
      <w:pPr>
        <w:rPr>
          <w:sz w:val="32"/>
          <w:szCs w:val="32"/>
        </w:rPr>
      </w:pPr>
    </w:p>
    <w:p w:rsidR="006E4A49" w:rsidRPr="00FE344E" w:rsidRDefault="006E4A49" w:rsidP="006E4A49">
      <w:pPr>
        <w:numPr>
          <w:ilvl w:val="0"/>
          <w:numId w:val="1"/>
        </w:numPr>
        <w:tabs>
          <w:tab w:val="clear" w:pos="720"/>
          <w:tab w:val="num" w:pos="840"/>
        </w:tabs>
        <w:ind w:left="0" w:firstLine="480"/>
        <w:jc w:val="both"/>
        <w:rPr>
          <w:b/>
          <w:sz w:val="32"/>
          <w:szCs w:val="32"/>
        </w:rPr>
      </w:pPr>
      <w:r w:rsidRPr="00FE344E">
        <w:rPr>
          <w:b/>
          <w:sz w:val="32"/>
          <w:szCs w:val="32"/>
        </w:rPr>
        <w:t>В какие сроки предоставляется услуга по выдаче архивных справок?</w:t>
      </w:r>
    </w:p>
    <w:p w:rsidR="006E4A49" w:rsidRPr="00FE344E" w:rsidRDefault="006E4A49" w:rsidP="006E4A49">
      <w:pPr>
        <w:rPr>
          <w:sz w:val="32"/>
          <w:szCs w:val="32"/>
        </w:rPr>
      </w:pPr>
    </w:p>
    <w:p w:rsidR="006E4A49" w:rsidRPr="00FE344E" w:rsidRDefault="006E4A49" w:rsidP="006E4A49">
      <w:pPr>
        <w:ind w:firstLine="600"/>
        <w:jc w:val="both"/>
        <w:rPr>
          <w:sz w:val="32"/>
          <w:szCs w:val="32"/>
        </w:rPr>
      </w:pPr>
      <w:r w:rsidRPr="00FE344E">
        <w:rPr>
          <w:sz w:val="32"/>
          <w:szCs w:val="32"/>
        </w:rPr>
        <w:t xml:space="preserve">Срок предоставления государственной услуги по выдаче архивных справок не может превышать 30 календарных дней. </w:t>
      </w:r>
    </w:p>
    <w:p w:rsidR="006E4A49" w:rsidRPr="00FE344E" w:rsidRDefault="006E4A49" w:rsidP="006E4A49">
      <w:pPr>
        <w:rPr>
          <w:sz w:val="32"/>
          <w:szCs w:val="32"/>
        </w:rPr>
      </w:pPr>
    </w:p>
    <w:p w:rsidR="006E4A49" w:rsidRPr="00FE344E" w:rsidRDefault="006E4A49" w:rsidP="006E4A49">
      <w:pPr>
        <w:numPr>
          <w:ilvl w:val="0"/>
          <w:numId w:val="1"/>
        </w:numPr>
        <w:tabs>
          <w:tab w:val="clear" w:pos="720"/>
          <w:tab w:val="num" w:pos="840"/>
        </w:tabs>
        <w:ind w:left="0" w:firstLine="480"/>
        <w:jc w:val="both"/>
        <w:rPr>
          <w:b/>
          <w:sz w:val="32"/>
          <w:szCs w:val="32"/>
        </w:rPr>
      </w:pPr>
      <w:r w:rsidRPr="00FE344E">
        <w:rPr>
          <w:b/>
          <w:sz w:val="32"/>
          <w:szCs w:val="32"/>
        </w:rPr>
        <w:t>Могу ли я получить архивную справку, не приезжая на личный прием?</w:t>
      </w:r>
    </w:p>
    <w:p w:rsidR="006E4A49" w:rsidRPr="00FE344E" w:rsidRDefault="006E4A49" w:rsidP="006E4A49">
      <w:pPr>
        <w:rPr>
          <w:sz w:val="32"/>
          <w:szCs w:val="32"/>
        </w:rPr>
      </w:pPr>
    </w:p>
    <w:p w:rsidR="006E4A49" w:rsidRPr="00FE344E" w:rsidRDefault="006E4A49" w:rsidP="006E4A49">
      <w:pPr>
        <w:ind w:firstLine="600"/>
        <w:jc w:val="both"/>
        <w:rPr>
          <w:sz w:val="32"/>
          <w:szCs w:val="32"/>
        </w:rPr>
      </w:pPr>
      <w:r w:rsidRPr="00FE344E">
        <w:rPr>
          <w:sz w:val="32"/>
          <w:szCs w:val="32"/>
        </w:rPr>
        <w:t xml:space="preserve">Да, Вы можете отправить заявление по почте, приложив к нему нотариально заверенную копию удостоверения личности. </w:t>
      </w:r>
    </w:p>
    <w:p w:rsidR="006E4A49" w:rsidRPr="00FE344E" w:rsidRDefault="006E4A49" w:rsidP="006E4A49">
      <w:pPr>
        <w:ind w:firstLine="600"/>
        <w:jc w:val="both"/>
        <w:rPr>
          <w:sz w:val="32"/>
          <w:szCs w:val="32"/>
        </w:rPr>
      </w:pPr>
      <w:r w:rsidRPr="00FE344E">
        <w:rPr>
          <w:sz w:val="32"/>
          <w:szCs w:val="32"/>
        </w:rPr>
        <w:t>Или Вы можете подать электронное заявление через «Единый портал государственных и муниципальных услуг» (</w:t>
      </w:r>
      <w:hyperlink r:id="rId5" w:history="1">
        <w:r w:rsidRPr="00FE344E">
          <w:rPr>
            <w:rStyle w:val="a3"/>
            <w:i/>
            <w:sz w:val="32"/>
            <w:szCs w:val="32"/>
          </w:rPr>
          <w:t>www.gosuslugi.ru</w:t>
        </w:r>
      </w:hyperlink>
      <w:r w:rsidRPr="00FE344E">
        <w:rPr>
          <w:sz w:val="32"/>
          <w:szCs w:val="32"/>
        </w:rPr>
        <w:t>).</w:t>
      </w:r>
    </w:p>
    <w:p w:rsidR="006E4A49" w:rsidRPr="00FE344E" w:rsidRDefault="006E4A49" w:rsidP="006E4A49">
      <w:pPr>
        <w:ind w:firstLine="600"/>
        <w:jc w:val="both"/>
        <w:rPr>
          <w:sz w:val="32"/>
          <w:szCs w:val="32"/>
        </w:rPr>
      </w:pPr>
    </w:p>
    <w:p w:rsidR="006E4A49" w:rsidRPr="00FE344E" w:rsidRDefault="006E4A49" w:rsidP="006E4A49">
      <w:pPr>
        <w:numPr>
          <w:ilvl w:val="0"/>
          <w:numId w:val="1"/>
        </w:numPr>
        <w:jc w:val="both"/>
        <w:rPr>
          <w:sz w:val="32"/>
          <w:szCs w:val="32"/>
        </w:rPr>
      </w:pPr>
      <w:r w:rsidRPr="00FE344E">
        <w:rPr>
          <w:b/>
          <w:sz w:val="32"/>
          <w:szCs w:val="32"/>
        </w:rPr>
        <w:t>Сколько стоит государс</w:t>
      </w:r>
      <w:r>
        <w:rPr>
          <w:b/>
          <w:sz w:val="32"/>
          <w:szCs w:val="32"/>
        </w:rPr>
        <w:t>твенная услуга выдачи архивной справки</w:t>
      </w:r>
      <w:r w:rsidRPr="00FE344E">
        <w:rPr>
          <w:b/>
          <w:sz w:val="32"/>
          <w:szCs w:val="32"/>
        </w:rPr>
        <w:t>?</w:t>
      </w:r>
    </w:p>
    <w:p w:rsidR="006E4A49" w:rsidRPr="00FE344E" w:rsidRDefault="006E4A49" w:rsidP="006E4A49">
      <w:pPr>
        <w:jc w:val="both"/>
        <w:rPr>
          <w:b/>
          <w:sz w:val="32"/>
          <w:szCs w:val="32"/>
        </w:rPr>
      </w:pPr>
    </w:p>
    <w:p w:rsidR="006E4A49" w:rsidRPr="00FE344E" w:rsidRDefault="006E4A49" w:rsidP="006E4A49">
      <w:pPr>
        <w:ind w:firstLine="600"/>
        <w:jc w:val="both"/>
        <w:rPr>
          <w:sz w:val="32"/>
          <w:szCs w:val="32"/>
        </w:rPr>
      </w:pPr>
      <w:r w:rsidRPr="00FE344E">
        <w:rPr>
          <w:sz w:val="32"/>
          <w:szCs w:val="32"/>
        </w:rPr>
        <w:t>Государственная услуга по выдаче архивных справок, бесплатна.</w:t>
      </w:r>
    </w:p>
    <w:p w:rsidR="006E4A49" w:rsidRPr="00FE344E" w:rsidRDefault="006E4A49" w:rsidP="006E4A49">
      <w:pPr>
        <w:ind w:firstLine="600"/>
        <w:jc w:val="both"/>
        <w:rPr>
          <w:sz w:val="32"/>
          <w:szCs w:val="32"/>
        </w:rPr>
      </w:pPr>
    </w:p>
    <w:p w:rsidR="006E4A49" w:rsidRDefault="006E4A49" w:rsidP="006E4A49">
      <w:pPr>
        <w:jc w:val="both"/>
        <w:rPr>
          <w:b/>
          <w:sz w:val="32"/>
          <w:szCs w:val="32"/>
        </w:rPr>
      </w:pPr>
      <w:r w:rsidRPr="00FE344E">
        <w:rPr>
          <w:b/>
          <w:sz w:val="32"/>
          <w:szCs w:val="32"/>
        </w:rPr>
        <w:t>Где можно ознакомиться с порядком обжалования действий сотрудника при оказании государственной услуги?</w:t>
      </w:r>
    </w:p>
    <w:p w:rsidR="006E4A49" w:rsidRPr="00FE344E" w:rsidRDefault="006E4A49" w:rsidP="006E4A49">
      <w:pPr>
        <w:jc w:val="both"/>
        <w:rPr>
          <w:b/>
          <w:sz w:val="32"/>
          <w:szCs w:val="32"/>
        </w:rPr>
      </w:pPr>
    </w:p>
    <w:p w:rsidR="006E4A49" w:rsidRPr="00FE344E" w:rsidRDefault="006E4A49" w:rsidP="006E4A49">
      <w:pPr>
        <w:ind w:firstLine="600"/>
        <w:jc w:val="both"/>
        <w:rPr>
          <w:sz w:val="32"/>
          <w:szCs w:val="32"/>
        </w:rPr>
      </w:pPr>
      <w:r w:rsidRPr="00FE344E">
        <w:rPr>
          <w:sz w:val="32"/>
          <w:szCs w:val="32"/>
        </w:rPr>
        <w:t xml:space="preserve">Порядок обжалования действия (бездействия) и решений, принятых в ходе оказания государственной услуги по выдаче архивных справок прописан в пунктах 72-99 Административного регламента по предоставлению государственной услуги по выдаче архивных справок, утвержденному Приказом МВД России от 12.09.2011 № 1001.   </w:t>
      </w:r>
    </w:p>
    <w:p w:rsidR="006E4A49" w:rsidRPr="00FE344E" w:rsidRDefault="006E4A49" w:rsidP="006E4A49">
      <w:pPr>
        <w:ind w:firstLine="600"/>
        <w:jc w:val="both"/>
        <w:rPr>
          <w:sz w:val="32"/>
          <w:szCs w:val="32"/>
        </w:rPr>
      </w:pPr>
    </w:p>
    <w:p w:rsidR="006E4A49" w:rsidRDefault="006E4A49" w:rsidP="006E4A49">
      <w:pPr>
        <w:ind w:firstLine="600"/>
        <w:jc w:val="both"/>
        <w:rPr>
          <w:sz w:val="36"/>
          <w:szCs w:val="36"/>
        </w:rPr>
      </w:pPr>
    </w:p>
    <w:p w:rsidR="006E4A49" w:rsidRDefault="006E4A49" w:rsidP="006E4A49">
      <w:pPr>
        <w:ind w:firstLine="600"/>
        <w:jc w:val="both"/>
        <w:rPr>
          <w:sz w:val="36"/>
          <w:szCs w:val="36"/>
        </w:rPr>
      </w:pPr>
    </w:p>
    <w:p w:rsidR="006E4A49" w:rsidRDefault="006E4A49" w:rsidP="006E4A49">
      <w:pPr>
        <w:ind w:firstLine="600"/>
        <w:jc w:val="both"/>
        <w:rPr>
          <w:sz w:val="36"/>
          <w:szCs w:val="36"/>
        </w:rPr>
      </w:pPr>
    </w:p>
    <w:p w:rsidR="00C37CA7" w:rsidRPr="006E4A49" w:rsidRDefault="00C37CA7" w:rsidP="006E4A49">
      <w:bookmarkStart w:id="0" w:name="_GoBack"/>
      <w:bookmarkEnd w:id="0"/>
    </w:p>
    <w:sectPr w:rsidR="00C37CA7" w:rsidRPr="006E4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BC503C"/>
    <w:multiLevelType w:val="hybridMultilevel"/>
    <w:tmpl w:val="C1C084EC"/>
    <w:lvl w:ilvl="0" w:tplc="E04C7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A1"/>
    <w:rsid w:val="000E24A1"/>
    <w:rsid w:val="006E4A49"/>
    <w:rsid w:val="00C37CA7"/>
    <w:rsid w:val="00D4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02564-CCD8-49EE-A96E-25860D9A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4A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Грицкова</dc:creator>
  <cp:keywords/>
  <dc:description/>
  <cp:lastModifiedBy>Галина Грицкова</cp:lastModifiedBy>
  <cp:revision>2</cp:revision>
  <dcterms:created xsi:type="dcterms:W3CDTF">2015-04-16T07:37:00Z</dcterms:created>
  <dcterms:modified xsi:type="dcterms:W3CDTF">2015-04-16T07:37:00Z</dcterms:modified>
</cp:coreProperties>
</file>